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201BE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 xml:space="preserve">访企拓岗促就业  </w:t>
      </w:r>
    </w:p>
    <w:p w14:paraId="3A04308A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机电工程系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与河北金奥精工制造股份有限公司开展调研洽谈</w:t>
      </w:r>
    </w:p>
    <w:bookmarkEnd w:id="0"/>
    <w:p w14:paraId="18619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为精准对接企业人才需求，切实保障学生实习就业质量，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11日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，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机电工程系书记成彬、主任徐媛及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相关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教师与河北金奥精工制造股份有限公司董事长和人力总监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开展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合作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洽谈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。</w:t>
      </w:r>
    </w:p>
    <w:p w14:paraId="3F782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校企双方围绕人才培养、实习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就业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、人才输送等展开深入交流。希望以此次调研为契机，与企业建立长期稳定的合作关系，实现校企资源共享、优势互补、互利共赢。</w:t>
      </w:r>
    </w:p>
    <w:p w14:paraId="0E97B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drawing>
          <wp:inline distT="0" distB="0" distL="114300" distR="114300">
            <wp:extent cx="5259070" cy="3944620"/>
            <wp:effectExtent l="0" t="0" r="11430" b="5080"/>
            <wp:docPr id="7" name="图片 7" descr="4fbd5bfe10da11db49b5920526cdaa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4fbd5bfe10da11db49b5920526cdaae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394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E4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此次洽谈有效打通了校企双向沟通渠道，下一步机电工程系将持续深化访企拓岗专项行动，立足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区域制造业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专业群建设需求，细化校企协同育人实施方案，精准匹配企业岗位需求与学生专业能力，持续拓展优质实习就业岗位，以产教深度融合助推毕业生高质量充分就业。</w:t>
      </w:r>
    </w:p>
    <w:p w14:paraId="19F67C13">
      <w:pPr>
        <w:rPr>
          <w:rFonts w:hint="eastAsia" w:asciiTheme="minorEastAsia" w:hAnsiTheme="minorEastAsia" w:eastAsiaTheme="minorEastAsia" w:cs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0ZWE5MTkyOWUwMDFlZjA3YjA4ZjY3NzY0OTg0YWUifQ=="/>
  </w:docVars>
  <w:rsids>
    <w:rsidRoot w:val="44107047"/>
    <w:rsid w:val="0A8D3D36"/>
    <w:rsid w:val="0D077DD0"/>
    <w:rsid w:val="0D7116ED"/>
    <w:rsid w:val="15A61F99"/>
    <w:rsid w:val="23C973F8"/>
    <w:rsid w:val="25FD7B6A"/>
    <w:rsid w:val="26EB3E67"/>
    <w:rsid w:val="2A1D07DB"/>
    <w:rsid w:val="33A31D51"/>
    <w:rsid w:val="364F019E"/>
    <w:rsid w:val="3D5236AA"/>
    <w:rsid w:val="40416B7A"/>
    <w:rsid w:val="44107047"/>
    <w:rsid w:val="59F8352D"/>
    <w:rsid w:val="5FDB69C8"/>
    <w:rsid w:val="61F33B24"/>
    <w:rsid w:val="64E77440"/>
    <w:rsid w:val="6F7C4AB0"/>
    <w:rsid w:val="779609B0"/>
    <w:rsid w:val="7C44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320</Words>
  <Characters>321</Characters>
  <Lines>0</Lines>
  <Paragraphs>0</Paragraphs>
  <TotalTime>7</TotalTime>
  <ScaleCrop>false</ScaleCrop>
  <LinksUpToDate>false</LinksUpToDate>
  <CharactersWithSpaces>323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2026-05-22T09:12:00Z</dcterms:created>
  <dc:creator>噗大侠</dc:creator>
  <cp:lastModifiedBy>噗大侠</cp:lastModifiedBy>
  <dcterms:modified xsi:type="dcterms:W3CDTF">2026-06-18T06:26:57Z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95C196B056204E7BBE85CBD434F2FFCB_13</vt:lpwstr>
  </property>
  <property fmtid="{D5CDD505-2E9C-101B-9397-08002B2CF9AE}" pid="4" name="KSOTemplateDocerSaveRecord">
    <vt:lpwstr>eyJoZGlkIjoiYWY0ZWE5MTkyOWUwMDFlZjA3YjA4ZjY3NzY0OTg0YWUiLCJ1c2VySWQiOiIyNjk3MDY4MjEifQ==</vt:lpwstr>
  </property>
</Properties>
</file>